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EA9" w:rsidRDefault="00C05EA9" w:rsidP="00C05EA9">
      <w:pPr>
        <w:spacing w:line="440" w:lineRule="exact"/>
        <w:rPr>
          <w:b/>
          <w:sz w:val="30"/>
          <w:szCs w:val="3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9"/>
        <w:gridCol w:w="1482"/>
        <w:gridCol w:w="6131"/>
      </w:tblGrid>
      <w:tr w:rsidR="00C05EA9" w:rsidTr="00C05EA9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A9" w:rsidRDefault="00C05EA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童话奇趣堡</w:t>
            </w:r>
          </w:p>
        </w:tc>
      </w:tr>
      <w:tr w:rsidR="00C05EA9" w:rsidTr="00C05EA9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A9" w:rsidRDefault="00C05EA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>
              <w:rPr>
                <w:rFonts w:hint="eastAsia"/>
                <w:sz w:val="28"/>
                <w:szCs w:val="28"/>
              </w:rPr>
              <w:t>知道图书有书名、封面、封底、页码。</w:t>
            </w:r>
          </w:p>
        </w:tc>
      </w:tr>
      <w:tr w:rsidR="00C05EA9" w:rsidTr="00C05EA9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A9" w:rsidRDefault="00C05EA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hint="eastAsia"/>
                <w:sz w:val="28"/>
                <w:szCs w:val="28"/>
              </w:rPr>
              <w:t>在富有童话色彩的阅读区上，能挑选自己喜欢的童话故事书积极阅读并能遵守阅读规则。</w:t>
            </w:r>
          </w:p>
        </w:tc>
      </w:tr>
      <w:tr w:rsidR="00C05EA9" w:rsidTr="00C05EA9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A9" w:rsidRDefault="00C05EA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乐意参与图书阅读活动，体验阅读活动的快乐。</w:t>
            </w:r>
          </w:p>
        </w:tc>
      </w:tr>
      <w:tr w:rsidR="00C05EA9" w:rsidTr="00C05EA9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A9" w:rsidRDefault="00C05EA9">
            <w:pPr>
              <w:spacing w:line="440" w:lineRule="exact"/>
              <w:rPr>
                <w:color w:val="FF000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以童话故事城堡为环境主题，创设具有趣味性、舒适性，适合小班幼儿参与的阅读环境。</w:t>
            </w:r>
          </w:p>
        </w:tc>
      </w:tr>
      <w:tr w:rsidR="00C05EA9" w:rsidTr="00C05EA9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A9" w:rsidRDefault="00C05EA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背景墙面：粉蓝的天空上，有开着飞机或乘着降落伞飘到童话城堡的小动物，立体童话城堡围墙将整个阅读区域围拢，形成一个相对安静、独立的阅读空间。</w:t>
            </w:r>
          </w:p>
        </w:tc>
      </w:tr>
      <w:tr w:rsidR="00C05EA9" w:rsidTr="00C05EA9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 w:rsidRPr="00C05EA9">
              <w:rPr>
                <w:rFonts w:hint="eastAsia"/>
                <w:b/>
                <w:w w:val="84"/>
                <w:kern w:val="0"/>
                <w:sz w:val="28"/>
                <w:szCs w:val="28"/>
                <w:fitText w:val="984" w:id="1783470592"/>
              </w:rPr>
              <w:t>投放读</w:t>
            </w:r>
            <w:r w:rsidRPr="00C05EA9">
              <w:rPr>
                <w:rFonts w:hint="eastAsia"/>
                <w:b/>
                <w:spacing w:val="-10"/>
                <w:w w:val="84"/>
                <w:kern w:val="0"/>
                <w:sz w:val="28"/>
                <w:szCs w:val="28"/>
                <w:fitText w:val="984" w:id="1783470592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A9" w:rsidRDefault="00C05EA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童话类等幼儿读物</w:t>
            </w:r>
          </w:p>
        </w:tc>
      </w:tr>
      <w:tr w:rsidR="00C05EA9" w:rsidTr="00C05EA9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spacing w:line="44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EA9" w:rsidRDefault="00C05EA9">
            <w:pPr>
              <w:spacing w:line="44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动物、人物手偶</w:t>
            </w:r>
          </w:p>
        </w:tc>
      </w:tr>
      <w:tr w:rsidR="00C05EA9" w:rsidTr="00C05EA9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widowControl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EA9" w:rsidRDefault="00C05EA9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EA9" w:rsidRDefault="00C05EA9">
            <w:pPr>
              <w:spacing w:line="440" w:lineRule="exact"/>
              <w:rPr>
                <w:sz w:val="28"/>
                <w:szCs w:val="28"/>
              </w:rPr>
            </w:pPr>
          </w:p>
        </w:tc>
      </w:tr>
    </w:tbl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C05EA9" w:rsidRDefault="00C05EA9" w:rsidP="00C05EA9">
      <w:pPr>
        <w:spacing w:line="440" w:lineRule="exact"/>
      </w:pPr>
    </w:p>
    <w:p w:rsidR="008800B1" w:rsidRDefault="008800B1"/>
    <w:sectPr w:rsidR="008800B1" w:rsidSect="00880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EA9" w:rsidRDefault="00C05EA9" w:rsidP="00C05EA9">
      <w:r>
        <w:separator/>
      </w:r>
    </w:p>
  </w:endnote>
  <w:endnote w:type="continuationSeparator" w:id="0">
    <w:p w:rsidR="00C05EA9" w:rsidRDefault="00C05EA9" w:rsidP="00C05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EA9" w:rsidRDefault="00C05EA9" w:rsidP="00C05EA9">
      <w:r>
        <w:separator/>
      </w:r>
    </w:p>
  </w:footnote>
  <w:footnote w:type="continuationSeparator" w:id="0">
    <w:p w:rsidR="00C05EA9" w:rsidRDefault="00C05EA9" w:rsidP="00C05E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EA9"/>
    <w:rsid w:val="008800B1"/>
    <w:rsid w:val="00C05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E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05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5E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5E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5E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2018-10-09T14:26:00Z</dcterms:created>
  <dcterms:modified xsi:type="dcterms:W3CDTF">2018-10-09T14:26:00Z</dcterms:modified>
</cp:coreProperties>
</file>